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65B7" w14:textId="7CFFAB6B" w:rsidR="009C13AB" w:rsidRPr="007E118A" w:rsidRDefault="009C13AB" w:rsidP="009C13AB">
      <w:pPr>
        <w:jc w:val="center"/>
        <w:rPr>
          <w:b/>
          <w:bCs/>
          <w:sz w:val="40"/>
          <w:szCs w:val="40"/>
        </w:rPr>
      </w:pPr>
      <w:r w:rsidRPr="007E118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2D0F6EE8" wp14:editId="441E8283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8A">
        <w:rPr>
          <w:b/>
          <w:bCs/>
          <w:sz w:val="40"/>
          <w:szCs w:val="40"/>
        </w:rPr>
        <w:t>Dne 1</w:t>
      </w:r>
      <w:r>
        <w:rPr>
          <w:b/>
          <w:bCs/>
          <w:sz w:val="40"/>
          <w:szCs w:val="40"/>
        </w:rPr>
        <w:t>9</w:t>
      </w:r>
      <w:r w:rsidRPr="007E118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2</w:t>
      </w:r>
      <w:r w:rsidRPr="007E118A">
        <w:rPr>
          <w:b/>
          <w:bCs/>
          <w:sz w:val="40"/>
          <w:szCs w:val="40"/>
        </w:rPr>
        <w:t xml:space="preserve">.2025 </w:t>
      </w:r>
      <w:r>
        <w:rPr>
          <w:b/>
          <w:bCs/>
          <w:sz w:val="40"/>
          <w:szCs w:val="40"/>
        </w:rPr>
        <w:t>od 18,</w:t>
      </w:r>
      <w:r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 xml:space="preserve">0 hod </w:t>
      </w:r>
      <w:r w:rsidRPr="007E118A">
        <w:rPr>
          <w:b/>
          <w:bCs/>
          <w:sz w:val="40"/>
          <w:szCs w:val="40"/>
        </w:rPr>
        <w:t>se bude konat</w:t>
      </w:r>
      <w:r>
        <w:rPr>
          <w:b/>
          <w:bCs/>
          <w:sz w:val="40"/>
          <w:szCs w:val="40"/>
        </w:rPr>
        <w:t xml:space="preserve"> </w:t>
      </w:r>
      <w:r w:rsidRPr="007E118A">
        <w:rPr>
          <w:b/>
          <w:bCs/>
          <w:sz w:val="40"/>
          <w:szCs w:val="40"/>
        </w:rPr>
        <w:t>zasedání zastupitelstva obce Mezilesí</w:t>
      </w:r>
    </w:p>
    <w:p w14:paraId="6A71D7EC" w14:textId="77777777" w:rsidR="009C13AB" w:rsidRPr="007E118A" w:rsidRDefault="009C13AB" w:rsidP="009C13AB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 xml:space="preserve">v budově </w:t>
      </w:r>
      <w:r>
        <w:rPr>
          <w:b/>
          <w:bCs/>
          <w:sz w:val="40"/>
          <w:szCs w:val="40"/>
        </w:rPr>
        <w:t>OÚ</w:t>
      </w:r>
    </w:p>
    <w:p w14:paraId="2C756CA6" w14:textId="77777777" w:rsidR="009C13AB" w:rsidRPr="007E118A" w:rsidRDefault="009C13AB" w:rsidP="009C13AB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2FD5F612" w14:textId="77777777" w:rsidR="009C13AB" w:rsidRPr="007E118A" w:rsidRDefault="009C13AB" w:rsidP="009C13AB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3E4DDB3E" w14:textId="77777777" w:rsidR="009C13AB" w:rsidRPr="007E118A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4BE0B709" w14:textId="77777777" w:rsidR="009C13AB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6DAA220" w14:textId="77777777" w:rsidR="009C13AB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C8A4E8A" w14:textId="77777777" w:rsidR="009C13AB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0F3BE5A" w14:textId="77777777" w:rsidR="009C13AB" w:rsidRPr="007E118A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11DA61B5" w14:textId="77777777" w:rsidR="009C13AB" w:rsidRPr="007E118A" w:rsidRDefault="009C13AB" w:rsidP="009C13AB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Obec Mezilesí</w:t>
      </w:r>
      <w:r>
        <w:rPr>
          <w:b/>
          <w:bCs/>
          <w:sz w:val="40"/>
          <w:szCs w:val="40"/>
        </w:rPr>
        <w:t>,</w:t>
      </w:r>
      <w:r w:rsidRPr="007E118A">
        <w:rPr>
          <w:b/>
          <w:bCs/>
          <w:sz w:val="40"/>
          <w:szCs w:val="40"/>
        </w:rPr>
        <w:t xml:space="preserve"> Mezilesí 14</w:t>
      </w:r>
      <w:r>
        <w:rPr>
          <w:b/>
          <w:bCs/>
          <w:sz w:val="40"/>
          <w:szCs w:val="40"/>
        </w:rPr>
        <w:t xml:space="preserve">, </w:t>
      </w:r>
      <w:r w:rsidRPr="007E118A">
        <w:rPr>
          <w:b/>
          <w:bCs/>
          <w:sz w:val="40"/>
          <w:szCs w:val="40"/>
        </w:rPr>
        <w:t>395 01 Pacov</w:t>
      </w:r>
    </w:p>
    <w:p w14:paraId="01E31C86" w14:textId="77777777" w:rsidR="009C13AB" w:rsidRPr="007E118A" w:rsidRDefault="009C13AB" w:rsidP="009C13AB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0C9E3E6" w14:textId="77777777" w:rsidR="009C13AB" w:rsidRPr="007E118A" w:rsidRDefault="009C13AB" w:rsidP="009C13AB">
      <w:pPr>
        <w:jc w:val="center"/>
        <w:rPr>
          <w:sz w:val="40"/>
          <w:szCs w:val="40"/>
        </w:rPr>
      </w:pPr>
    </w:p>
    <w:p w14:paraId="5C38B045" w14:textId="77777777" w:rsidR="009C13AB" w:rsidRPr="007E118A" w:rsidRDefault="009C13AB" w:rsidP="009C13AB">
      <w:pPr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Návrh programu</w:t>
      </w:r>
    </w:p>
    <w:p w14:paraId="05CF1D02" w14:textId="77777777" w:rsidR="009C13AB" w:rsidRPr="007E118A" w:rsidRDefault="009C13AB" w:rsidP="009C13AB">
      <w:pPr>
        <w:ind w:left="720"/>
        <w:rPr>
          <w:sz w:val="40"/>
          <w:szCs w:val="40"/>
        </w:rPr>
      </w:pPr>
    </w:p>
    <w:p w14:paraId="75988335" w14:textId="77777777" w:rsidR="009C13AB" w:rsidRPr="007E118A" w:rsidRDefault="009C13AB" w:rsidP="009C13AB">
      <w:pPr>
        <w:ind w:left="360"/>
        <w:rPr>
          <w:sz w:val="32"/>
          <w:szCs w:val="32"/>
        </w:rPr>
      </w:pPr>
      <w:r w:rsidRPr="007E118A">
        <w:rPr>
          <w:sz w:val="32"/>
          <w:szCs w:val="32"/>
        </w:rPr>
        <w:t>1.Zahájení</w:t>
      </w:r>
    </w:p>
    <w:p w14:paraId="76EE6BE8" w14:textId="77777777" w:rsidR="009C13AB" w:rsidRPr="007E118A" w:rsidRDefault="009C13AB" w:rsidP="009C13AB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2. Schválení programu</w:t>
      </w:r>
    </w:p>
    <w:p w14:paraId="33AE939A" w14:textId="10D71A6B" w:rsidR="009C13AB" w:rsidRPr="007E118A" w:rsidRDefault="009C13AB" w:rsidP="009C13AB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3.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</w:t>
      </w:r>
      <w:r>
        <w:rPr>
          <w:sz w:val="32"/>
          <w:szCs w:val="32"/>
        </w:rPr>
        <w:t>ozpoč</w:t>
      </w:r>
      <w:r>
        <w:rPr>
          <w:sz w:val="32"/>
          <w:szCs w:val="32"/>
        </w:rPr>
        <w:t>e</w:t>
      </w:r>
      <w:r>
        <w:rPr>
          <w:sz w:val="32"/>
          <w:szCs w:val="32"/>
        </w:rPr>
        <w:t>t na rok 2026</w:t>
      </w:r>
    </w:p>
    <w:p w14:paraId="4B613936" w14:textId="03149527" w:rsidR="009C13AB" w:rsidRPr="007E118A" w:rsidRDefault="009C13AB" w:rsidP="009C13AB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4. </w:t>
      </w:r>
      <w:r>
        <w:rPr>
          <w:sz w:val="32"/>
          <w:szCs w:val="32"/>
        </w:rPr>
        <w:t>Schválení střednědobého výhledu na rok 2027 a 2028</w:t>
      </w:r>
    </w:p>
    <w:p w14:paraId="6BDCA448" w14:textId="1AEDCB60" w:rsidR="009C13AB" w:rsidRDefault="009C13AB" w:rsidP="009C13A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7E118A">
        <w:rPr>
          <w:sz w:val="32"/>
          <w:szCs w:val="32"/>
        </w:rPr>
        <w:t xml:space="preserve">5. </w:t>
      </w:r>
      <w:r>
        <w:rPr>
          <w:sz w:val="32"/>
          <w:szCs w:val="32"/>
        </w:rPr>
        <w:t>Projednání plánu inventarizací za rok 2025</w:t>
      </w:r>
    </w:p>
    <w:p w14:paraId="21ABF0AA" w14:textId="0A923BFD" w:rsidR="009C13AB" w:rsidRDefault="009C13AB" w:rsidP="009C13AB">
      <w:pPr>
        <w:rPr>
          <w:sz w:val="32"/>
          <w:szCs w:val="32"/>
        </w:rPr>
      </w:pPr>
      <w:r>
        <w:rPr>
          <w:sz w:val="32"/>
          <w:szCs w:val="32"/>
        </w:rPr>
        <w:t xml:space="preserve">    6. Rozpočtové změny číslo 3</w:t>
      </w:r>
    </w:p>
    <w:p w14:paraId="0A974BEE" w14:textId="0AC5689D" w:rsidR="009C13AB" w:rsidRDefault="009C13AB" w:rsidP="009C13A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7</w:t>
      </w:r>
      <w:r>
        <w:rPr>
          <w:sz w:val="32"/>
          <w:szCs w:val="32"/>
        </w:rPr>
        <w:t>. Různé</w:t>
      </w:r>
    </w:p>
    <w:p w14:paraId="6948A0FB" w14:textId="2601E6DB" w:rsidR="009C13AB" w:rsidRPr="007E118A" w:rsidRDefault="009C13AB" w:rsidP="009C13A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8</w:t>
      </w:r>
      <w:r>
        <w:rPr>
          <w:sz w:val="32"/>
          <w:szCs w:val="32"/>
        </w:rPr>
        <w:t>. Diskuze</w:t>
      </w:r>
    </w:p>
    <w:p w14:paraId="2254ADE1" w14:textId="77777777" w:rsidR="009C13AB" w:rsidRDefault="009C13AB" w:rsidP="009C13AB">
      <w:pPr>
        <w:ind w:left="360"/>
        <w:rPr>
          <w:sz w:val="32"/>
          <w:szCs w:val="32"/>
        </w:rPr>
      </w:pPr>
    </w:p>
    <w:p w14:paraId="259F4B69" w14:textId="77777777" w:rsidR="009C13AB" w:rsidRDefault="009C13AB" w:rsidP="009C13AB">
      <w:pPr>
        <w:ind w:left="360"/>
        <w:rPr>
          <w:sz w:val="32"/>
          <w:szCs w:val="32"/>
        </w:rPr>
      </w:pPr>
    </w:p>
    <w:p w14:paraId="6B1CB73C" w14:textId="77777777" w:rsidR="009C13AB" w:rsidRDefault="009C13AB" w:rsidP="009C13AB">
      <w:pPr>
        <w:ind w:left="360"/>
        <w:rPr>
          <w:sz w:val="32"/>
          <w:szCs w:val="32"/>
        </w:rPr>
      </w:pPr>
    </w:p>
    <w:p w14:paraId="47AE6C90" w14:textId="77777777" w:rsidR="009C13AB" w:rsidRDefault="009C13AB" w:rsidP="009C13AB">
      <w:pPr>
        <w:ind w:left="360"/>
        <w:rPr>
          <w:sz w:val="32"/>
          <w:szCs w:val="32"/>
        </w:rPr>
      </w:pPr>
    </w:p>
    <w:p w14:paraId="09879C38" w14:textId="77777777" w:rsidR="009C13AB" w:rsidRDefault="009C13AB" w:rsidP="009C13AB">
      <w:pPr>
        <w:ind w:left="360"/>
        <w:rPr>
          <w:sz w:val="32"/>
          <w:szCs w:val="32"/>
        </w:rPr>
      </w:pPr>
    </w:p>
    <w:p w14:paraId="3280C3E5" w14:textId="77777777" w:rsidR="009C13AB" w:rsidRDefault="009C13AB" w:rsidP="009C13AB">
      <w:pPr>
        <w:ind w:left="360"/>
        <w:rPr>
          <w:sz w:val="32"/>
          <w:szCs w:val="32"/>
        </w:rPr>
      </w:pPr>
    </w:p>
    <w:p w14:paraId="10E800D6" w14:textId="2452A4EA" w:rsidR="009C13AB" w:rsidRDefault="009C13AB" w:rsidP="009C13AB">
      <w:pPr>
        <w:rPr>
          <w:sz w:val="32"/>
          <w:szCs w:val="32"/>
        </w:rPr>
      </w:pPr>
      <w:r>
        <w:rPr>
          <w:sz w:val="32"/>
          <w:szCs w:val="32"/>
        </w:rPr>
        <w:t xml:space="preserve">V Mezilesí </w:t>
      </w:r>
      <w:r>
        <w:rPr>
          <w:sz w:val="32"/>
          <w:szCs w:val="32"/>
        </w:rPr>
        <w:t>10</w:t>
      </w:r>
      <w:r>
        <w:rPr>
          <w:sz w:val="32"/>
          <w:szCs w:val="32"/>
        </w:rPr>
        <w:t>.1</w:t>
      </w:r>
      <w:r>
        <w:rPr>
          <w:sz w:val="32"/>
          <w:szCs w:val="32"/>
        </w:rPr>
        <w:t>2</w:t>
      </w:r>
      <w:r>
        <w:rPr>
          <w:sz w:val="32"/>
          <w:szCs w:val="32"/>
        </w:rPr>
        <w:t>.2025                                             Stanislav Prokop</w:t>
      </w:r>
    </w:p>
    <w:p w14:paraId="22E87D3D" w14:textId="44C7BF2F" w:rsidR="00C73B51" w:rsidRPr="009C13AB" w:rsidRDefault="009C13AB" w:rsidP="009C13AB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starosta obce</w:t>
      </w:r>
    </w:p>
    <w:sectPr w:rsidR="00C73B51" w:rsidRPr="009C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AB"/>
    <w:rsid w:val="006707DD"/>
    <w:rsid w:val="009C13AB"/>
    <w:rsid w:val="00C73B51"/>
    <w:rsid w:val="00D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04F5"/>
  <w15:chartTrackingRefBased/>
  <w15:docId w15:val="{7B6CA0BD-22BC-4CEA-A8F0-5BC69BF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13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13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13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13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13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13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13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13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13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1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1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1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1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1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1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1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1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1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1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13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13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1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1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13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3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1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dcterms:created xsi:type="dcterms:W3CDTF">2025-12-10T17:30:00Z</dcterms:created>
  <dcterms:modified xsi:type="dcterms:W3CDTF">2025-12-10T17:35:00Z</dcterms:modified>
</cp:coreProperties>
</file>