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22" w:rsidRDefault="00150022" w:rsidP="009E7D00">
      <w:pPr>
        <w:jc w:val="center"/>
        <w:rPr>
          <w:sz w:val="144"/>
          <w:szCs w:val="144"/>
        </w:rPr>
      </w:pPr>
    </w:p>
    <w:p w:rsidR="00F45534" w:rsidRPr="009E7D00" w:rsidRDefault="009E7D00" w:rsidP="009E7D00">
      <w:pPr>
        <w:jc w:val="center"/>
        <w:rPr>
          <w:sz w:val="144"/>
          <w:szCs w:val="144"/>
        </w:rPr>
      </w:pPr>
      <w:bookmarkStart w:id="0" w:name="_GoBack"/>
      <w:bookmarkEnd w:id="0"/>
      <w:r w:rsidRPr="009E7D00">
        <w:rPr>
          <w:sz w:val="144"/>
          <w:szCs w:val="144"/>
        </w:rPr>
        <w:t>Obecní úřad Mezilesí má jeden volební okrsek a to Mezilesí 14</w:t>
      </w:r>
    </w:p>
    <w:sectPr w:rsidR="00F45534" w:rsidRPr="009E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00"/>
    <w:rsid w:val="00150022"/>
    <w:rsid w:val="009E7D00"/>
    <w:rsid w:val="00F4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4</cp:revision>
  <cp:lastPrinted>2017-12-01T16:48:00Z</cp:lastPrinted>
  <dcterms:created xsi:type="dcterms:W3CDTF">2014-08-29T15:44:00Z</dcterms:created>
  <dcterms:modified xsi:type="dcterms:W3CDTF">2017-12-01T16:53:00Z</dcterms:modified>
</cp:coreProperties>
</file>